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3" w:rsidRDefault="00867D13" w:rsidP="00867D13">
      <w:pPr>
        <w:jc w:val="center"/>
        <w:textAlignment w:val="center"/>
        <w:rPr>
          <w:b/>
          <w:sz w:val="24"/>
          <w:szCs w:val="24"/>
        </w:rPr>
      </w:pPr>
      <w:r w:rsidRPr="00D1359D">
        <w:rPr>
          <w:b/>
          <w:sz w:val="24"/>
          <w:szCs w:val="24"/>
        </w:rPr>
        <w:t>MODULO DI RILEVAZIONE</w:t>
      </w:r>
    </w:p>
    <w:p w:rsidR="00867D13" w:rsidRPr="00D1359D" w:rsidRDefault="00867D13" w:rsidP="00867D13">
      <w:pPr>
        <w:jc w:val="center"/>
        <w:textAlignment w:val="center"/>
        <w:rPr>
          <w:b/>
          <w:sz w:val="24"/>
          <w:szCs w:val="24"/>
        </w:rPr>
      </w:pPr>
    </w:p>
    <w:p w:rsidR="00011066" w:rsidRDefault="00867D13" w:rsidP="00867D13">
      <w:pPr>
        <w:spacing w:line="360" w:lineRule="auto"/>
        <w:ind w:left="-142" w:right="-427" w:hanging="284"/>
        <w:jc w:val="both"/>
        <w:textAlignment w:val="center"/>
        <w:rPr>
          <w:b/>
          <w:sz w:val="24"/>
          <w:szCs w:val="24"/>
        </w:rPr>
      </w:pPr>
      <w:r w:rsidRPr="00D1359D">
        <w:rPr>
          <w:b/>
          <w:sz w:val="24"/>
          <w:szCs w:val="24"/>
        </w:rPr>
        <w:t>DOCENTE_________________________</w:t>
      </w:r>
    </w:p>
    <w:p w:rsidR="00867D13" w:rsidRPr="00D1359D" w:rsidRDefault="00867D13" w:rsidP="00867D13">
      <w:pPr>
        <w:spacing w:line="360" w:lineRule="auto"/>
        <w:ind w:left="-142" w:right="-427" w:hanging="284"/>
        <w:jc w:val="both"/>
        <w:textAlignment w:val="center"/>
        <w:rPr>
          <w:b/>
          <w:sz w:val="24"/>
          <w:szCs w:val="24"/>
        </w:rPr>
      </w:pPr>
      <w:bookmarkStart w:id="0" w:name="_GoBack"/>
      <w:bookmarkEnd w:id="0"/>
      <w:r w:rsidRPr="00D1359D">
        <w:rPr>
          <w:b/>
          <w:sz w:val="24"/>
          <w:szCs w:val="24"/>
        </w:rPr>
        <w:t>__________ SEZIONE/I____________________</w:t>
      </w:r>
      <w:r>
        <w:rPr>
          <w:b/>
          <w:sz w:val="24"/>
          <w:szCs w:val="24"/>
        </w:rPr>
        <w:t>________</w:t>
      </w:r>
    </w:p>
    <w:p w:rsidR="00867D13" w:rsidRPr="00D1359D" w:rsidRDefault="00867D13" w:rsidP="00867D13">
      <w:pPr>
        <w:spacing w:line="360" w:lineRule="auto"/>
        <w:ind w:left="-142" w:right="-427" w:hanging="284"/>
        <w:jc w:val="both"/>
        <w:textAlignment w:val="center"/>
        <w:rPr>
          <w:b/>
          <w:sz w:val="24"/>
          <w:szCs w:val="24"/>
        </w:rPr>
      </w:pPr>
      <w:r w:rsidRPr="00D1359D">
        <w:rPr>
          <w:b/>
          <w:sz w:val="24"/>
          <w:szCs w:val="24"/>
        </w:rPr>
        <w:t>CLASSI ASSEGNATE_______________________________________</w:t>
      </w:r>
    </w:p>
    <w:p w:rsidR="00867D13" w:rsidRPr="00425366" w:rsidRDefault="00867D13" w:rsidP="00867D13">
      <w:pPr>
        <w:pStyle w:val="Default"/>
        <w:spacing w:line="360" w:lineRule="auto"/>
        <w:ind w:left="-142" w:right="-427" w:hanging="284"/>
        <w:rPr>
          <w:sz w:val="23"/>
          <w:szCs w:val="23"/>
        </w:rPr>
      </w:pPr>
      <w:r w:rsidRPr="00D1359D">
        <w:rPr>
          <w:b/>
        </w:rPr>
        <w:t>Legenda</w:t>
      </w:r>
      <w:r>
        <w:t xml:space="preserve">: </w:t>
      </w:r>
    </w:p>
    <w:p w:rsidR="00867D13" w:rsidRPr="00006E09" w:rsidRDefault="00867D13" w:rsidP="00867D13">
      <w:pPr>
        <w:pStyle w:val="Default"/>
        <w:ind w:left="-142" w:right="-427" w:hanging="284"/>
        <w:jc w:val="both"/>
        <w:rPr>
          <w:color w:val="auto"/>
          <w:sz w:val="23"/>
          <w:szCs w:val="23"/>
        </w:rPr>
      </w:pPr>
      <w:r w:rsidRPr="00006E09">
        <w:rPr>
          <w:b/>
          <w:color w:val="auto"/>
          <w:sz w:val="23"/>
          <w:szCs w:val="23"/>
        </w:rPr>
        <w:t>1.</w:t>
      </w:r>
      <w:r w:rsidRPr="00006E09">
        <w:rPr>
          <w:color w:val="auto"/>
          <w:sz w:val="23"/>
          <w:szCs w:val="23"/>
        </w:rPr>
        <w:t xml:space="preserve"> In caso di risposta “Attivata” o in “Attivazione” specificare nella relativa casella in quale/i classe/i, in caso di risposta “NO” apporre una croce.</w:t>
      </w:r>
    </w:p>
    <w:p w:rsidR="00867D13" w:rsidRPr="00006E09" w:rsidRDefault="00867D13" w:rsidP="00867D13">
      <w:pPr>
        <w:autoSpaceDE w:val="0"/>
        <w:autoSpaceDN w:val="0"/>
        <w:adjustRightInd w:val="0"/>
        <w:ind w:left="-142" w:right="-427" w:hanging="284"/>
        <w:jc w:val="both"/>
        <w:rPr>
          <w:rFonts w:eastAsiaTheme="minorHAnsi"/>
          <w:sz w:val="23"/>
          <w:szCs w:val="23"/>
          <w:lang w:eastAsia="en-US"/>
        </w:rPr>
      </w:pPr>
      <w:r w:rsidRPr="00006E09">
        <w:rPr>
          <w:b/>
          <w:sz w:val="23"/>
          <w:szCs w:val="23"/>
        </w:rPr>
        <w:t>2.</w:t>
      </w:r>
      <w:r w:rsidRPr="00006E09">
        <w:rPr>
          <w:sz w:val="23"/>
          <w:szCs w:val="23"/>
        </w:rPr>
        <w:t xml:space="preserve"> Qualora siano attivate o si intendano attivare </w:t>
      </w:r>
      <w:r w:rsidRPr="00006E09">
        <w:rPr>
          <w:rFonts w:eastAsiaTheme="minorHAnsi"/>
          <w:sz w:val="23"/>
          <w:szCs w:val="23"/>
          <w:lang w:eastAsia="en-US"/>
        </w:rPr>
        <w:t>“classi virtuali” indicare nelle Note classe/i e relativi orari di attivazione, dati necessari per poter programmare interventi analoghi di altri docenti della classe ed evitare sovrapposizioni nell’erogazione a distanza.</w:t>
      </w:r>
    </w:p>
    <w:p w:rsidR="00867D13" w:rsidRPr="0047090E" w:rsidRDefault="00867D13" w:rsidP="00867D13">
      <w:pPr>
        <w:jc w:val="both"/>
        <w:textAlignment w:val="center"/>
        <w:rPr>
          <w:sz w:val="24"/>
          <w:szCs w:val="24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2497"/>
        <w:gridCol w:w="1925"/>
        <w:gridCol w:w="1926"/>
        <w:gridCol w:w="1926"/>
        <w:gridCol w:w="2641"/>
      </w:tblGrid>
      <w:tr w:rsidR="00867D13" w:rsidTr="00796FD2">
        <w:tc>
          <w:tcPr>
            <w:tcW w:w="2497" w:type="dxa"/>
          </w:tcPr>
          <w:p w:rsidR="00867D13" w:rsidRPr="00644751" w:rsidRDefault="00867D13" w:rsidP="00796FD2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644751">
              <w:rPr>
                <w:b/>
                <w:color w:val="000000"/>
                <w:sz w:val="24"/>
                <w:szCs w:val="24"/>
              </w:rPr>
              <w:t>Piattaforma</w:t>
            </w:r>
            <w:r>
              <w:rPr>
                <w:b/>
                <w:color w:val="000000"/>
                <w:sz w:val="24"/>
                <w:szCs w:val="24"/>
              </w:rPr>
              <w:t>/Risorsa</w:t>
            </w:r>
          </w:p>
        </w:tc>
        <w:tc>
          <w:tcPr>
            <w:tcW w:w="1925" w:type="dxa"/>
          </w:tcPr>
          <w:p w:rsidR="00867D13" w:rsidRPr="00644751" w:rsidRDefault="00867D13" w:rsidP="00796FD2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644751">
              <w:rPr>
                <w:b/>
                <w:sz w:val="24"/>
                <w:szCs w:val="24"/>
              </w:rPr>
              <w:t>Attivata</w:t>
            </w:r>
          </w:p>
        </w:tc>
        <w:tc>
          <w:tcPr>
            <w:tcW w:w="1926" w:type="dxa"/>
          </w:tcPr>
          <w:p w:rsidR="00867D13" w:rsidRPr="00644751" w:rsidRDefault="00867D13" w:rsidP="00796FD2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644751">
              <w:rPr>
                <w:b/>
                <w:sz w:val="24"/>
                <w:szCs w:val="24"/>
              </w:rPr>
              <w:t>In attivazione</w:t>
            </w:r>
          </w:p>
        </w:tc>
        <w:tc>
          <w:tcPr>
            <w:tcW w:w="1926" w:type="dxa"/>
          </w:tcPr>
          <w:p w:rsidR="00867D13" w:rsidRPr="00644751" w:rsidRDefault="00867D13" w:rsidP="00796FD2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64475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41" w:type="dxa"/>
          </w:tcPr>
          <w:p w:rsidR="00867D13" w:rsidRPr="00644751" w:rsidRDefault="00867D13" w:rsidP="00796FD2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644751">
              <w:rPr>
                <w:b/>
                <w:sz w:val="24"/>
                <w:szCs w:val="24"/>
              </w:rPr>
              <w:t>Note</w:t>
            </w: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 w:rsidRPr="0047090E">
              <w:rPr>
                <w:sz w:val="24"/>
                <w:szCs w:val="24"/>
              </w:rPr>
              <w:t xml:space="preserve">Google Suite for </w:t>
            </w:r>
            <w:proofErr w:type="spellStart"/>
            <w:r w:rsidRPr="0047090E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 w:rsidRPr="0047090E">
              <w:rPr>
                <w:sz w:val="24"/>
                <w:szCs w:val="24"/>
              </w:rPr>
              <w:t xml:space="preserve">Office 365 </w:t>
            </w:r>
            <w:proofErr w:type="spellStart"/>
            <w:r w:rsidRPr="0047090E">
              <w:rPr>
                <w:sz w:val="24"/>
                <w:szCs w:val="24"/>
              </w:rPr>
              <w:t>Education</w:t>
            </w:r>
            <w:proofErr w:type="spellEnd"/>
            <w:r w:rsidRPr="0047090E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 w:rsidRPr="0047090E">
              <w:rPr>
                <w:sz w:val="24"/>
                <w:szCs w:val="24"/>
              </w:rPr>
              <w:t>Avanguardie Educative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 w:rsidRPr="0047090E">
              <w:rPr>
                <w:sz w:val="24"/>
                <w:szCs w:val="24"/>
              </w:rPr>
              <w:t>RAI per la didattica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Treccan</w:t>
            </w:r>
            <w:r w:rsidRPr="0047090E">
              <w:rPr>
                <w:sz w:val="24"/>
                <w:szCs w:val="24"/>
              </w:rPr>
              <w:t>i scuola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 w:rsidRPr="0047090E">
              <w:rPr>
                <w:sz w:val="24"/>
                <w:szCs w:val="24"/>
              </w:rPr>
              <w:t xml:space="preserve">Fondazione Reggio </w:t>
            </w:r>
            <w:proofErr w:type="spellStart"/>
            <w:r w:rsidRPr="0047090E">
              <w:rPr>
                <w:sz w:val="24"/>
                <w:szCs w:val="24"/>
              </w:rPr>
              <w:t>Children</w:t>
            </w:r>
            <w:proofErr w:type="spellEnd"/>
            <w:r w:rsidRPr="0047090E">
              <w:rPr>
                <w:sz w:val="24"/>
                <w:szCs w:val="24"/>
              </w:rPr>
              <w:t xml:space="preserve"> - Centro Loris Malaguzzi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 w:rsidRPr="0047090E">
              <w:rPr>
                <w:sz w:val="24"/>
                <w:szCs w:val="24"/>
              </w:rPr>
              <w:t>Registro elettronico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Pr="0047090E" w:rsidRDefault="00867D13" w:rsidP="00796FD2">
            <w:pPr>
              <w:pStyle w:val="Default"/>
              <w:spacing w:after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Piattaforma Argo (DIDUP)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Pr="0047090E" w:rsidRDefault="00867D13" w:rsidP="00796FD2">
            <w:pPr>
              <w:pStyle w:val="Default"/>
              <w:spacing w:after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Piattaforma </w:t>
            </w:r>
            <w:proofErr w:type="spellStart"/>
            <w:r>
              <w:rPr>
                <w:sz w:val="23"/>
                <w:szCs w:val="23"/>
              </w:rPr>
              <w:t>Moodle</w:t>
            </w:r>
            <w:proofErr w:type="spellEnd"/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pStyle w:val="Default"/>
              <w:spacing w:after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Piattaforma Google-</w:t>
            </w:r>
            <w:proofErr w:type="spellStart"/>
            <w:r>
              <w:rPr>
                <w:sz w:val="23"/>
                <w:szCs w:val="23"/>
              </w:rPr>
              <w:t>Classroom</w:t>
            </w:r>
            <w:proofErr w:type="spellEnd"/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pStyle w:val="Default"/>
              <w:spacing w:after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Altri ambienti di condivisione come </w:t>
            </w:r>
            <w:proofErr w:type="spellStart"/>
            <w:r>
              <w:rPr>
                <w:sz w:val="23"/>
                <w:szCs w:val="23"/>
              </w:rPr>
              <w:t>Dropbox</w:t>
            </w:r>
            <w:proofErr w:type="spellEnd"/>
            <w:r>
              <w:rPr>
                <w:sz w:val="23"/>
                <w:szCs w:val="23"/>
              </w:rPr>
              <w:t>, Google Drive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pStyle w:val="Default"/>
              <w:spacing w:after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Eventuali classi virtuali e/o sussidi didattici messi a disposizione dalle Case Editrici dei testi adottati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pStyle w:val="Default"/>
              <w:spacing w:after="4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Servizi di messaggistica istantanea e posta elettronica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867D13" w:rsidTr="00796FD2">
        <w:tc>
          <w:tcPr>
            <w:tcW w:w="2497" w:type="dxa"/>
          </w:tcPr>
          <w:p w:rsidR="00867D13" w:rsidRDefault="00867D13" w:rsidP="00796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Og</w:t>
            </w:r>
            <w:r>
              <w:rPr>
                <w:sz w:val="23"/>
                <w:szCs w:val="23"/>
              </w:rPr>
              <w:t>ni altra risorsa altrimenti nota:</w:t>
            </w:r>
          </w:p>
          <w:p w:rsidR="00867D13" w:rsidRDefault="00867D13" w:rsidP="00796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</w:t>
            </w:r>
          </w:p>
          <w:p w:rsidR="00867D13" w:rsidRDefault="00867D13" w:rsidP="00796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…………………….</w:t>
            </w:r>
          </w:p>
          <w:p w:rsidR="00867D13" w:rsidRDefault="00867D13" w:rsidP="00796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</w:t>
            </w:r>
          </w:p>
        </w:tc>
        <w:tc>
          <w:tcPr>
            <w:tcW w:w="1925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Classe/i:</w:t>
            </w:r>
          </w:p>
        </w:tc>
        <w:tc>
          <w:tcPr>
            <w:tcW w:w="1926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867D13" w:rsidRDefault="00867D13" w:rsidP="00796FD2">
            <w:pPr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867D13" w:rsidRDefault="00867D13" w:rsidP="00867D13">
      <w:pPr>
        <w:pStyle w:val="Default"/>
      </w:pPr>
    </w:p>
    <w:p w:rsidR="00867D13" w:rsidRPr="00006E09" w:rsidRDefault="00867D13" w:rsidP="00867D13">
      <w:pPr>
        <w:pStyle w:val="Default"/>
        <w:spacing w:line="360" w:lineRule="auto"/>
        <w:ind w:left="-425" w:right="-425"/>
        <w:rPr>
          <w:color w:val="auto"/>
        </w:rPr>
      </w:pPr>
      <w:r w:rsidRPr="00006E09">
        <w:rPr>
          <w:b/>
          <w:color w:val="auto"/>
        </w:rPr>
        <w:t>Materiali utilizzati</w:t>
      </w:r>
      <w:r w:rsidRPr="00006E09">
        <w:rPr>
          <w:color w:val="auto"/>
        </w:rPr>
        <w:t>:</w:t>
      </w:r>
    </w:p>
    <w:p w:rsidR="00867D13" w:rsidRPr="00006E09" w:rsidRDefault="00867D13" w:rsidP="00867D13">
      <w:pPr>
        <w:pStyle w:val="Default"/>
        <w:spacing w:line="360" w:lineRule="auto"/>
        <w:ind w:left="-425" w:right="-425"/>
        <w:rPr>
          <w:color w:val="auto"/>
        </w:rPr>
      </w:pPr>
      <w:r w:rsidRPr="00006E09">
        <w:rPr>
          <w:b/>
          <w:color w:val="auto"/>
        </w:rPr>
        <w:t>1</w:t>
      </w:r>
      <w:r w:rsidRPr="00006E09">
        <w:rPr>
          <w:color w:val="auto"/>
        </w:rPr>
        <w:t>.</w:t>
      </w:r>
    </w:p>
    <w:p w:rsidR="00867D13" w:rsidRPr="00006E09" w:rsidRDefault="00867D13" w:rsidP="00867D13">
      <w:pPr>
        <w:pStyle w:val="Default"/>
        <w:spacing w:line="360" w:lineRule="auto"/>
        <w:ind w:left="-425" w:right="-425"/>
        <w:rPr>
          <w:color w:val="auto"/>
        </w:rPr>
      </w:pPr>
      <w:r w:rsidRPr="00006E09">
        <w:rPr>
          <w:b/>
          <w:color w:val="auto"/>
        </w:rPr>
        <w:t>2</w:t>
      </w:r>
      <w:r w:rsidRPr="00006E09">
        <w:rPr>
          <w:color w:val="auto"/>
        </w:rPr>
        <w:t>.</w:t>
      </w:r>
    </w:p>
    <w:p w:rsidR="00867D13" w:rsidRPr="00006E09" w:rsidRDefault="00867D13" w:rsidP="00867D13">
      <w:pPr>
        <w:pStyle w:val="Default"/>
        <w:spacing w:line="360" w:lineRule="auto"/>
        <w:ind w:left="-851" w:right="-425" w:firstLine="567"/>
        <w:rPr>
          <w:rFonts w:eastAsiaTheme="minorEastAsia"/>
          <w:color w:val="aut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</w:rPr>
            <m:t>⋮</m:t>
          </m:r>
        </m:oMath>
      </m:oMathPara>
    </w:p>
    <w:p w:rsidR="000170F5" w:rsidRPr="00867D13" w:rsidRDefault="00867D13" w:rsidP="00867D13">
      <w:pPr>
        <w:pStyle w:val="Default"/>
        <w:spacing w:line="360" w:lineRule="auto"/>
        <w:ind w:left="-425" w:right="-425"/>
        <w:rPr>
          <w:color w:val="auto"/>
        </w:rPr>
      </w:pPr>
      <w:r w:rsidRPr="00006E09">
        <w:rPr>
          <w:b/>
          <w:color w:val="auto"/>
        </w:rPr>
        <w:lastRenderedPageBreak/>
        <w:t>Proposte/</w:t>
      </w:r>
      <w:proofErr w:type="gramStart"/>
      <w:r w:rsidRPr="00006E09">
        <w:rPr>
          <w:b/>
          <w:color w:val="auto"/>
        </w:rPr>
        <w:t>Suggerimenti</w:t>
      </w:r>
      <w:r w:rsidRPr="00006E09">
        <w:rPr>
          <w:color w:val="auto"/>
        </w:rPr>
        <w:t>:_</w:t>
      </w:r>
      <w:proofErr w:type="gramEnd"/>
      <w:r w:rsidRPr="00006E09">
        <w:rPr>
          <w:color w:val="auto"/>
        </w:rPr>
        <w:t>________________________________________________________________________________________________________________________________________ .</w:t>
      </w:r>
    </w:p>
    <w:sectPr w:rsidR="000170F5" w:rsidRPr="00867D13" w:rsidSect="00867D1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3"/>
    <w:rsid w:val="00011066"/>
    <w:rsid w:val="000170F5"/>
    <w:rsid w:val="00867D13"/>
    <w:rsid w:val="00D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529"/>
  <w15:chartTrackingRefBased/>
  <w15:docId w15:val="{B41AD745-ECFC-43FA-B854-5A9A3BF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2020-03-09T10:43:00Z</dcterms:created>
  <dcterms:modified xsi:type="dcterms:W3CDTF">2020-03-09T11:02:00Z</dcterms:modified>
</cp:coreProperties>
</file>